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48" w:rsidRPr="00936048" w:rsidRDefault="00936048" w:rsidP="00936048">
      <w:pPr>
        <w:jc w:val="center"/>
        <w:rPr>
          <w:b/>
          <w:color w:val="31849B" w:themeColor="accent5" w:themeShade="BF"/>
        </w:rPr>
      </w:pPr>
      <w:r w:rsidRPr="00936048">
        <w:rPr>
          <w:b/>
          <w:color w:val="31849B" w:themeColor="accent5" w:themeShade="BF"/>
        </w:rPr>
        <w:t>(„</w:t>
      </w:r>
      <w:proofErr w:type="spellStart"/>
      <w:r w:rsidRPr="00936048">
        <w:rPr>
          <w:b/>
          <w:color w:val="31849B" w:themeColor="accent5" w:themeShade="BF"/>
        </w:rPr>
        <w:t>Сл</w:t>
      </w:r>
      <w:proofErr w:type="spellEnd"/>
      <w:r w:rsidRPr="00936048">
        <w:rPr>
          <w:b/>
          <w:color w:val="31849B" w:themeColor="accent5" w:themeShade="BF"/>
        </w:rPr>
        <w:t xml:space="preserve">. </w:t>
      </w:r>
      <w:proofErr w:type="spellStart"/>
      <w:r w:rsidRPr="00936048">
        <w:rPr>
          <w:b/>
          <w:color w:val="31849B" w:themeColor="accent5" w:themeShade="BF"/>
        </w:rPr>
        <w:t>гласник</w:t>
      </w:r>
      <w:proofErr w:type="spellEnd"/>
      <w:r w:rsidRPr="00936048">
        <w:rPr>
          <w:b/>
          <w:color w:val="31849B" w:themeColor="accent5" w:themeShade="BF"/>
        </w:rPr>
        <w:t xml:space="preserve"> РС”, </w:t>
      </w:r>
      <w:proofErr w:type="spellStart"/>
      <w:r w:rsidRPr="00936048">
        <w:rPr>
          <w:b/>
          <w:color w:val="31849B" w:themeColor="accent5" w:themeShade="BF"/>
        </w:rPr>
        <w:t>бр</w:t>
      </w:r>
      <w:proofErr w:type="spellEnd"/>
      <w:r w:rsidRPr="00936048">
        <w:rPr>
          <w:b/>
          <w:color w:val="31849B" w:themeColor="accent5" w:themeShade="BF"/>
        </w:rPr>
        <w:t>. 32/2009, 70/2010, 6/2012 и 11/2016)</w:t>
      </w:r>
    </w:p>
    <w:p w:rsidR="00936048" w:rsidRDefault="00936048" w:rsidP="00936048">
      <w:pPr>
        <w:jc w:val="center"/>
      </w:pPr>
    </w:p>
    <w:p w:rsidR="00936048" w:rsidRPr="00936048" w:rsidRDefault="00936048" w:rsidP="00D95430">
      <w:pPr>
        <w:spacing w:after="0"/>
        <w:jc w:val="center"/>
        <w:rPr>
          <w:b/>
          <w:sz w:val="28"/>
        </w:rPr>
      </w:pPr>
      <w:r w:rsidRPr="00936048">
        <w:rPr>
          <w:b/>
          <w:sz w:val="28"/>
        </w:rPr>
        <w:t>ПРАВИЛНИК</w:t>
      </w:r>
    </w:p>
    <w:p w:rsidR="00936048" w:rsidRPr="00936048" w:rsidRDefault="00936048" w:rsidP="00D95430">
      <w:pPr>
        <w:spacing w:after="0"/>
        <w:jc w:val="center"/>
        <w:rPr>
          <w:b/>
          <w:sz w:val="28"/>
        </w:rPr>
      </w:pPr>
      <w:r w:rsidRPr="00936048">
        <w:rPr>
          <w:b/>
          <w:sz w:val="28"/>
        </w:rPr>
        <w:t xml:space="preserve">О ДОДЕЛИ ПОРЕСКОГ ИДЕНТИФИКАЦИОНОГ БРОЈА </w:t>
      </w:r>
    </w:p>
    <w:p w:rsidR="00936048" w:rsidRPr="00936048" w:rsidRDefault="00936048" w:rsidP="00D95430">
      <w:pPr>
        <w:spacing w:after="0"/>
        <w:jc w:val="center"/>
        <w:rPr>
          <w:b/>
          <w:sz w:val="28"/>
        </w:rPr>
      </w:pPr>
      <w:r w:rsidRPr="00936048">
        <w:rPr>
          <w:b/>
          <w:sz w:val="28"/>
        </w:rPr>
        <w:t xml:space="preserve">ПРАВНИМ ЛИЦИМА, ПРЕДУЗЕТНИЦИМА И ДРУГИМ СУБЈЕКТИМА </w:t>
      </w:r>
    </w:p>
    <w:p w:rsidR="00936048" w:rsidRDefault="00936048" w:rsidP="00D95430">
      <w:pPr>
        <w:spacing w:after="0"/>
        <w:jc w:val="center"/>
        <w:rPr>
          <w:b/>
          <w:sz w:val="28"/>
        </w:rPr>
      </w:pPr>
      <w:r w:rsidRPr="00936048">
        <w:rPr>
          <w:b/>
          <w:sz w:val="28"/>
        </w:rPr>
        <w:t>ЗА ЧИЈУ ЈЕ РЕГИСТРАЦИЈУ НАДЛЕЖНА АГЕНЦИЈА ЗА ПРИВРЕДНЕ РЕГИСТРЕ</w:t>
      </w:r>
    </w:p>
    <w:p w:rsidR="00D95430" w:rsidRPr="00936048" w:rsidRDefault="00D95430" w:rsidP="00D95430">
      <w:pPr>
        <w:spacing w:after="0"/>
        <w:jc w:val="center"/>
        <w:rPr>
          <w:b/>
          <w:sz w:val="28"/>
        </w:rPr>
      </w:pPr>
    </w:p>
    <w:p w:rsidR="00936048" w:rsidRPr="00936048" w:rsidRDefault="00936048" w:rsidP="00936048">
      <w:pPr>
        <w:jc w:val="center"/>
        <w:rPr>
          <w:b/>
        </w:rPr>
      </w:pPr>
      <w:proofErr w:type="spellStart"/>
      <w:r w:rsidRPr="00936048">
        <w:rPr>
          <w:b/>
        </w:rPr>
        <w:t>Члан</w:t>
      </w:r>
      <w:proofErr w:type="spellEnd"/>
      <w:r w:rsidRPr="00936048">
        <w:rPr>
          <w:b/>
        </w:rPr>
        <w:t xml:space="preserve"> 1</w:t>
      </w:r>
    </w:p>
    <w:p w:rsidR="00936048" w:rsidRDefault="00936048" w:rsidP="00936048">
      <w:pPr>
        <w:jc w:val="both"/>
      </w:pP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и </w:t>
      </w:r>
      <w:proofErr w:type="spellStart"/>
      <w:r>
        <w:t>рокови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пореског</w:t>
      </w:r>
      <w:proofErr w:type="spellEnd"/>
      <w:r>
        <w:t xml:space="preserve"> </w:t>
      </w:r>
      <w:proofErr w:type="spellStart"/>
      <w:r>
        <w:t>идентификационог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ПИБ), </w:t>
      </w:r>
      <w:proofErr w:type="spellStart"/>
      <w:r>
        <w:t>правним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, </w:t>
      </w:r>
      <w:proofErr w:type="spellStart"/>
      <w:r>
        <w:t>предузетницима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субјектима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чију</w:t>
      </w:r>
      <w:proofErr w:type="spellEnd"/>
      <w:r>
        <w:t xml:space="preserve"> </w:t>
      </w:r>
      <w:proofErr w:type="spellStart"/>
      <w:r>
        <w:t>регистрацију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, </w:t>
      </w:r>
      <w:proofErr w:type="spellStart"/>
      <w:r>
        <w:t>надлежна</w:t>
      </w:r>
      <w:proofErr w:type="spellEnd"/>
      <w:r>
        <w:t xml:space="preserve"> </w:t>
      </w:r>
      <w:proofErr w:type="spellStart"/>
      <w:r>
        <w:t>Агенција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регистре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Агенција</w:t>
      </w:r>
      <w:proofErr w:type="spellEnd"/>
      <w:r>
        <w:t xml:space="preserve">) и </w:t>
      </w:r>
      <w:proofErr w:type="spellStart"/>
      <w:r>
        <w:t>садржина</w:t>
      </w:r>
      <w:proofErr w:type="spellEnd"/>
      <w:r>
        <w:t xml:space="preserve"> </w:t>
      </w:r>
      <w:proofErr w:type="spellStart"/>
      <w:r>
        <w:t>јединствене</w:t>
      </w:r>
      <w:proofErr w:type="spellEnd"/>
      <w:r>
        <w:t xml:space="preserve"> </w:t>
      </w:r>
      <w:proofErr w:type="spellStart"/>
      <w:r>
        <w:t>регистрационе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оснивања</w:t>
      </w:r>
      <w:proofErr w:type="spellEnd"/>
      <w:r>
        <w:t xml:space="preserve"> и </w:t>
      </w:r>
      <w:proofErr w:type="spellStart"/>
      <w:r>
        <w:t>регистрације</w:t>
      </w:r>
      <w:proofErr w:type="spellEnd"/>
      <w:r>
        <w:t xml:space="preserve"> у </w:t>
      </w:r>
      <w:proofErr w:type="spellStart"/>
      <w:r>
        <w:t>јединствени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пореских</w:t>
      </w:r>
      <w:proofErr w:type="spellEnd"/>
      <w:r>
        <w:t xml:space="preserve"> </w:t>
      </w:r>
      <w:proofErr w:type="spellStart"/>
      <w:r>
        <w:t>обвезника</w:t>
      </w:r>
      <w:proofErr w:type="spellEnd"/>
      <w:r>
        <w:t>.</w:t>
      </w:r>
    </w:p>
    <w:p w:rsidR="00936048" w:rsidRDefault="00936048" w:rsidP="00936048">
      <w:pPr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уређена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примењивати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пореском</w:t>
      </w:r>
      <w:proofErr w:type="spellEnd"/>
      <w:r>
        <w:t xml:space="preserve"> </w:t>
      </w:r>
      <w:proofErr w:type="spellStart"/>
      <w:r>
        <w:t>идентификационом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(</w:t>
      </w:r>
      <w:r w:rsidR="007641F2"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r w:rsidR="007641F2">
        <w:t>”</w:t>
      </w:r>
      <w:r>
        <w:t xml:space="preserve">, </w:t>
      </w:r>
      <w:proofErr w:type="spellStart"/>
      <w:r>
        <w:t>бр</w:t>
      </w:r>
      <w:proofErr w:type="spellEnd"/>
      <w:r>
        <w:t>. 57/03, 68/03, 32/09 и 48/10).</w:t>
      </w:r>
      <w:proofErr w:type="gramEnd"/>
    </w:p>
    <w:p w:rsidR="00936048" w:rsidRPr="00936048" w:rsidRDefault="00936048" w:rsidP="00936048">
      <w:pPr>
        <w:jc w:val="center"/>
        <w:rPr>
          <w:b/>
        </w:rPr>
      </w:pPr>
      <w:proofErr w:type="spellStart"/>
      <w:r w:rsidRPr="00936048">
        <w:rPr>
          <w:b/>
        </w:rPr>
        <w:t>Члан</w:t>
      </w:r>
      <w:proofErr w:type="spellEnd"/>
      <w:r w:rsidRPr="00936048">
        <w:rPr>
          <w:b/>
        </w:rPr>
        <w:t xml:space="preserve"> 2</w:t>
      </w:r>
    </w:p>
    <w:p w:rsidR="00936048" w:rsidRDefault="00936048" w:rsidP="00936048">
      <w:pPr>
        <w:jc w:val="both"/>
      </w:pPr>
      <w:proofErr w:type="spellStart"/>
      <w:proofErr w:type="gramStart"/>
      <w:r>
        <w:t>Субјектима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правилника</w:t>
      </w:r>
      <w:proofErr w:type="spellEnd"/>
      <w:r>
        <w:t xml:space="preserve"> ПИБ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Пореска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- </w:t>
      </w:r>
      <w:proofErr w:type="spellStart"/>
      <w:r>
        <w:t>Централа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Централа</w:t>
      </w:r>
      <w:proofErr w:type="spellEnd"/>
      <w:r>
        <w:t xml:space="preserve">),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>.</w:t>
      </w:r>
    </w:p>
    <w:p w:rsidR="00936048" w:rsidRDefault="00936048" w:rsidP="00936048">
      <w:pPr>
        <w:jc w:val="both"/>
      </w:pPr>
      <w:proofErr w:type="spellStart"/>
      <w:proofErr w:type="gramStart"/>
      <w:r>
        <w:t>Субјекти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 xml:space="preserve"> </w:t>
      </w:r>
      <w:proofErr w:type="spellStart"/>
      <w:r>
        <w:t>Агенцији</w:t>
      </w:r>
      <w:proofErr w:type="spellEnd"/>
      <w:r>
        <w:t xml:space="preserve"> </w:t>
      </w:r>
      <w:proofErr w:type="spellStart"/>
      <w:r>
        <w:t>јединствену</w:t>
      </w:r>
      <w:proofErr w:type="spellEnd"/>
      <w:r>
        <w:t xml:space="preserve"> </w:t>
      </w:r>
      <w:proofErr w:type="spellStart"/>
      <w:r>
        <w:t>регистрациону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регистрацију</w:t>
      </w:r>
      <w:proofErr w:type="spellEnd"/>
      <w:r>
        <w:t xml:space="preserve"> </w:t>
      </w:r>
      <w:proofErr w:type="spellStart"/>
      <w:r>
        <w:t>оснивања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и </w:t>
      </w:r>
      <w:proofErr w:type="spellStart"/>
      <w:r>
        <w:t>регистрацију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у </w:t>
      </w:r>
      <w:proofErr w:type="spellStart"/>
      <w:r>
        <w:t>јединствени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пореских</w:t>
      </w:r>
      <w:proofErr w:type="spellEnd"/>
      <w:r>
        <w:t xml:space="preserve"> </w:t>
      </w:r>
      <w:proofErr w:type="spellStart"/>
      <w:r>
        <w:t>обвезника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пријава</w:t>
      </w:r>
      <w:proofErr w:type="spellEnd"/>
      <w:r>
        <w:t>).</w:t>
      </w:r>
    </w:p>
    <w:p w:rsidR="00936048" w:rsidRDefault="00936048" w:rsidP="00936048">
      <w:pPr>
        <w:jc w:val="both"/>
      </w:pPr>
      <w:proofErr w:type="spellStart"/>
      <w:proofErr w:type="gramStart"/>
      <w:r>
        <w:t>Агенција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24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субјекте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регистрацију</w:t>
      </w:r>
      <w:proofErr w:type="spellEnd"/>
      <w:r>
        <w:t xml:space="preserve">,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Пореској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у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>.</w:t>
      </w:r>
      <w:proofErr w:type="gramEnd"/>
    </w:p>
    <w:p w:rsidR="00936048" w:rsidRPr="00936048" w:rsidRDefault="00936048" w:rsidP="00936048">
      <w:pPr>
        <w:jc w:val="center"/>
        <w:rPr>
          <w:b/>
        </w:rPr>
      </w:pPr>
      <w:proofErr w:type="spellStart"/>
      <w:r w:rsidRPr="00936048">
        <w:rPr>
          <w:b/>
        </w:rPr>
        <w:t>Члан</w:t>
      </w:r>
      <w:proofErr w:type="spellEnd"/>
      <w:r w:rsidRPr="00936048">
        <w:rPr>
          <w:b/>
        </w:rPr>
        <w:t xml:space="preserve"> 3</w:t>
      </w:r>
    </w:p>
    <w:p w:rsidR="00936048" w:rsidRDefault="00936048" w:rsidP="00936048">
      <w:pPr>
        <w:jc w:val="both"/>
      </w:pPr>
      <w:proofErr w:type="spellStart"/>
      <w:proofErr w:type="gramStart"/>
      <w:r>
        <w:t>Централа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ПИБ и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регистрацију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уписом</w:t>
      </w:r>
      <w:proofErr w:type="spellEnd"/>
      <w:r>
        <w:t xml:space="preserve"> у </w:t>
      </w:r>
      <w:proofErr w:type="spellStart"/>
      <w:r>
        <w:t>јединствени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пореских</w:t>
      </w:r>
      <w:proofErr w:type="spellEnd"/>
      <w:r>
        <w:t xml:space="preserve"> </w:t>
      </w:r>
      <w:proofErr w:type="spellStart"/>
      <w:r>
        <w:t>обвезника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, и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ПИБ,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потврдом</w:t>
      </w:r>
      <w:proofErr w:type="spellEnd"/>
      <w:r>
        <w:t xml:space="preserve"> о </w:t>
      </w:r>
      <w:proofErr w:type="spellStart"/>
      <w:r>
        <w:t>додељеном</w:t>
      </w:r>
      <w:proofErr w:type="spellEnd"/>
      <w:r>
        <w:t xml:space="preserve"> ПИБ-у и </w:t>
      </w:r>
      <w:proofErr w:type="spellStart"/>
      <w:r>
        <w:t>извршеној</w:t>
      </w:r>
      <w:proofErr w:type="spellEnd"/>
      <w:r>
        <w:t xml:space="preserve"> </w:t>
      </w:r>
      <w:proofErr w:type="spellStart"/>
      <w:r>
        <w:t>регистрацији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24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, </w:t>
      </w:r>
      <w:proofErr w:type="spellStart"/>
      <w:r>
        <w:t>прослеђује</w:t>
      </w:r>
      <w:proofErr w:type="spellEnd"/>
      <w:r>
        <w:t xml:space="preserve"> </w:t>
      </w:r>
      <w:proofErr w:type="spellStart"/>
      <w:r>
        <w:t>Агенцији</w:t>
      </w:r>
      <w:proofErr w:type="spellEnd"/>
      <w:r>
        <w:t xml:space="preserve"> у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регистрацију</w:t>
      </w:r>
      <w:proofErr w:type="spellEnd"/>
      <w:r>
        <w:t xml:space="preserve">, </w:t>
      </w:r>
      <w:proofErr w:type="spellStart"/>
      <w:r>
        <w:t>објављивање</w:t>
      </w:r>
      <w:proofErr w:type="spellEnd"/>
      <w:r>
        <w:t xml:space="preserve"> и </w:t>
      </w:r>
      <w:proofErr w:type="spellStart"/>
      <w:r>
        <w:t>уручење</w:t>
      </w:r>
      <w:proofErr w:type="spellEnd"/>
      <w:r>
        <w:t xml:space="preserve"> </w:t>
      </w:r>
      <w:proofErr w:type="spellStart"/>
      <w:r>
        <w:t>пореском</w:t>
      </w:r>
      <w:proofErr w:type="spellEnd"/>
      <w:r>
        <w:t xml:space="preserve"> </w:t>
      </w:r>
      <w:proofErr w:type="spellStart"/>
      <w:r>
        <w:t>обвезнику</w:t>
      </w:r>
      <w:proofErr w:type="spellEnd"/>
      <w:r>
        <w:t>.</w:t>
      </w:r>
    </w:p>
    <w:p w:rsidR="00936048" w:rsidRDefault="00936048" w:rsidP="00936048">
      <w:pPr>
        <w:jc w:val="both"/>
      </w:pPr>
      <w:proofErr w:type="spellStart"/>
      <w:proofErr w:type="gramStart"/>
      <w:r>
        <w:t>Пријава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субјекте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чију</w:t>
      </w:r>
      <w:proofErr w:type="spellEnd"/>
      <w:r>
        <w:t xml:space="preserve"> </w:t>
      </w:r>
      <w:proofErr w:type="spellStart"/>
      <w:r>
        <w:t>регистрацију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надлежна</w:t>
      </w:r>
      <w:proofErr w:type="spellEnd"/>
      <w:r>
        <w:t xml:space="preserve"> </w:t>
      </w:r>
      <w:proofErr w:type="spellStart"/>
      <w:r>
        <w:t>Агенција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ЈРППС - </w:t>
      </w:r>
      <w:proofErr w:type="spellStart"/>
      <w:r>
        <w:t>Јединствена</w:t>
      </w:r>
      <w:proofErr w:type="spellEnd"/>
      <w:r>
        <w:t xml:space="preserve"> </w:t>
      </w:r>
      <w:proofErr w:type="spellStart"/>
      <w:r>
        <w:t>регистрациона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оснивања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и </w:t>
      </w:r>
      <w:proofErr w:type="spellStart"/>
      <w:r>
        <w:t>регистрације</w:t>
      </w:r>
      <w:proofErr w:type="spellEnd"/>
      <w:r>
        <w:t xml:space="preserve"> у </w:t>
      </w:r>
      <w:proofErr w:type="spellStart"/>
      <w:r>
        <w:lastRenderedPageBreak/>
        <w:t>јединствени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пореских</w:t>
      </w:r>
      <w:proofErr w:type="spellEnd"/>
      <w:r>
        <w:t xml:space="preserve"> </w:t>
      </w:r>
      <w:proofErr w:type="spellStart"/>
      <w:r>
        <w:t>обвезника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одштампан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и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>.</w:t>
      </w:r>
      <w:proofErr w:type="gramEnd"/>
    </w:p>
    <w:p w:rsidR="00936048" w:rsidRPr="00936048" w:rsidRDefault="00936048" w:rsidP="00936048">
      <w:pPr>
        <w:jc w:val="center"/>
        <w:rPr>
          <w:b/>
        </w:rPr>
      </w:pPr>
      <w:proofErr w:type="spellStart"/>
      <w:r w:rsidRPr="00936048">
        <w:rPr>
          <w:b/>
        </w:rPr>
        <w:t>Члан</w:t>
      </w:r>
      <w:proofErr w:type="spellEnd"/>
      <w:r w:rsidRPr="00936048">
        <w:rPr>
          <w:b/>
        </w:rPr>
        <w:t xml:space="preserve"> 4</w:t>
      </w:r>
    </w:p>
    <w:p w:rsidR="00936048" w:rsidRDefault="00936048" w:rsidP="00936048">
      <w:pPr>
        <w:jc w:val="both"/>
      </w:pPr>
      <w:proofErr w:type="spellStart"/>
      <w:proofErr w:type="gramStart"/>
      <w:r>
        <w:t>Централа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,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додељеним</w:t>
      </w:r>
      <w:proofErr w:type="spellEnd"/>
      <w:r>
        <w:t xml:space="preserve"> ПИБ </w:t>
      </w:r>
      <w:proofErr w:type="spellStart"/>
      <w:r>
        <w:t>доставља</w:t>
      </w:r>
      <w:proofErr w:type="spellEnd"/>
      <w:r>
        <w:t xml:space="preserve"> у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Агенцији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преузетих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Централе</w:t>
      </w:r>
      <w:proofErr w:type="spellEnd"/>
      <w:r>
        <w:t xml:space="preserve"> </w:t>
      </w:r>
      <w:proofErr w:type="spellStart"/>
      <w:r>
        <w:t>ажурира</w:t>
      </w:r>
      <w:proofErr w:type="spellEnd"/>
      <w:r>
        <w:t xml:space="preserve"> и </w:t>
      </w:r>
      <w:proofErr w:type="spellStart"/>
      <w:r>
        <w:t>усклађује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додељеним</w:t>
      </w:r>
      <w:proofErr w:type="spellEnd"/>
      <w:r>
        <w:t xml:space="preserve"> ПИБ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>.</w:t>
      </w:r>
      <w:proofErr w:type="gramEnd"/>
    </w:p>
    <w:p w:rsidR="00936048" w:rsidRPr="00936048" w:rsidRDefault="00936048" w:rsidP="00936048">
      <w:pPr>
        <w:jc w:val="center"/>
        <w:rPr>
          <w:b/>
        </w:rPr>
      </w:pPr>
      <w:proofErr w:type="spellStart"/>
      <w:r w:rsidRPr="00936048">
        <w:rPr>
          <w:b/>
        </w:rPr>
        <w:t>Члан</w:t>
      </w:r>
      <w:proofErr w:type="spellEnd"/>
      <w:r w:rsidRPr="00936048">
        <w:rPr>
          <w:b/>
        </w:rPr>
        <w:t xml:space="preserve"> 5</w:t>
      </w:r>
    </w:p>
    <w:p w:rsidR="00936048" w:rsidRDefault="00936048" w:rsidP="00936048">
      <w:pPr>
        <w:jc w:val="both"/>
      </w:pPr>
      <w:proofErr w:type="spellStart"/>
      <w:proofErr w:type="gramStart"/>
      <w:r>
        <w:t>Поступци</w:t>
      </w:r>
      <w:proofErr w:type="spellEnd"/>
      <w:r>
        <w:t xml:space="preserve"> </w:t>
      </w:r>
      <w:proofErr w:type="spellStart"/>
      <w:r>
        <w:t>регистрације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правилника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чију</w:t>
      </w:r>
      <w:proofErr w:type="spellEnd"/>
      <w:r>
        <w:t xml:space="preserve"> </w:t>
      </w:r>
      <w:proofErr w:type="spellStart"/>
      <w:r>
        <w:t>регистрацију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надлежна</w:t>
      </w:r>
      <w:proofErr w:type="spellEnd"/>
      <w:r>
        <w:t xml:space="preserve"> </w:t>
      </w:r>
      <w:proofErr w:type="spellStart"/>
      <w:r>
        <w:t>Агенција</w:t>
      </w:r>
      <w:proofErr w:type="spellEnd"/>
      <w:r>
        <w:t xml:space="preserve">, </w:t>
      </w:r>
      <w:proofErr w:type="spellStart"/>
      <w:r>
        <w:t>започети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ступања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, </w:t>
      </w:r>
      <w:proofErr w:type="spellStart"/>
      <w:r>
        <w:t>окончаће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и </w:t>
      </w:r>
      <w:proofErr w:type="spellStart"/>
      <w:r>
        <w:t>започети</w:t>
      </w:r>
      <w:proofErr w:type="spellEnd"/>
      <w:r>
        <w:t>.</w:t>
      </w:r>
    </w:p>
    <w:p w:rsidR="00936048" w:rsidRPr="00936048" w:rsidRDefault="00936048" w:rsidP="00936048">
      <w:pPr>
        <w:jc w:val="center"/>
        <w:rPr>
          <w:b/>
        </w:rPr>
      </w:pPr>
      <w:proofErr w:type="spellStart"/>
      <w:r w:rsidRPr="00936048">
        <w:rPr>
          <w:b/>
        </w:rPr>
        <w:t>Члан</w:t>
      </w:r>
      <w:proofErr w:type="spellEnd"/>
      <w:r w:rsidRPr="00936048">
        <w:rPr>
          <w:b/>
        </w:rPr>
        <w:t xml:space="preserve"> 6</w:t>
      </w:r>
    </w:p>
    <w:p w:rsidR="00936048" w:rsidRDefault="00936048" w:rsidP="00936048">
      <w:pPr>
        <w:jc w:val="both"/>
      </w:pPr>
      <w:proofErr w:type="spellStart"/>
      <w:proofErr w:type="gramStart"/>
      <w: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</w:t>
      </w:r>
      <w:r w:rsidR="007641F2">
        <w:t>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 w:rsidR="007641F2">
        <w:t>”</w:t>
      </w:r>
      <w:r>
        <w:t>.</w:t>
      </w:r>
      <w:proofErr w:type="gramEnd"/>
    </w:p>
    <w:p w:rsidR="00936048" w:rsidRDefault="00936048" w:rsidP="00936048">
      <w:pPr>
        <w:jc w:val="center"/>
      </w:pPr>
    </w:p>
    <w:p w:rsidR="00936048" w:rsidRPr="00936048" w:rsidRDefault="00936048" w:rsidP="00936048">
      <w:pPr>
        <w:jc w:val="center"/>
        <w:rPr>
          <w:b/>
          <w:i/>
        </w:rPr>
      </w:pPr>
      <w:proofErr w:type="spellStart"/>
      <w:r w:rsidRPr="00936048">
        <w:rPr>
          <w:b/>
          <w:i/>
        </w:rPr>
        <w:t>Самостални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члан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Правилника</w:t>
      </w:r>
      <w:proofErr w:type="spellEnd"/>
      <w:r w:rsidRPr="00936048">
        <w:rPr>
          <w:b/>
          <w:i/>
        </w:rPr>
        <w:t xml:space="preserve"> о </w:t>
      </w:r>
      <w:proofErr w:type="spellStart"/>
      <w:r w:rsidRPr="00936048">
        <w:rPr>
          <w:b/>
          <w:i/>
        </w:rPr>
        <w:t>изменама</w:t>
      </w:r>
      <w:proofErr w:type="spellEnd"/>
      <w:r w:rsidRPr="00936048">
        <w:rPr>
          <w:b/>
          <w:i/>
        </w:rPr>
        <w:t xml:space="preserve"> и </w:t>
      </w:r>
      <w:proofErr w:type="spellStart"/>
      <w:r w:rsidRPr="00936048">
        <w:rPr>
          <w:b/>
          <w:i/>
        </w:rPr>
        <w:t>допунама</w:t>
      </w:r>
      <w:proofErr w:type="spellEnd"/>
    </w:p>
    <w:p w:rsidR="00936048" w:rsidRPr="00936048" w:rsidRDefault="00936048" w:rsidP="00936048">
      <w:pPr>
        <w:jc w:val="center"/>
        <w:rPr>
          <w:b/>
          <w:i/>
        </w:rPr>
      </w:pPr>
      <w:proofErr w:type="spellStart"/>
      <w:r w:rsidRPr="00936048">
        <w:rPr>
          <w:b/>
          <w:i/>
        </w:rPr>
        <w:t>Правилника</w:t>
      </w:r>
      <w:proofErr w:type="spellEnd"/>
      <w:r w:rsidRPr="00936048">
        <w:rPr>
          <w:b/>
          <w:i/>
        </w:rPr>
        <w:t xml:space="preserve"> о </w:t>
      </w:r>
      <w:proofErr w:type="spellStart"/>
      <w:r w:rsidRPr="00936048">
        <w:rPr>
          <w:b/>
          <w:i/>
        </w:rPr>
        <w:t>додели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пореског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идентификационог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броја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правним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лицима</w:t>
      </w:r>
      <w:proofErr w:type="spellEnd"/>
      <w:r w:rsidRPr="00936048">
        <w:rPr>
          <w:b/>
          <w:i/>
        </w:rPr>
        <w:t xml:space="preserve">, </w:t>
      </w:r>
      <w:proofErr w:type="spellStart"/>
      <w:r w:rsidRPr="00936048">
        <w:rPr>
          <w:b/>
          <w:i/>
        </w:rPr>
        <w:t>предузетницима</w:t>
      </w:r>
      <w:proofErr w:type="spellEnd"/>
      <w:r w:rsidRPr="00936048">
        <w:rPr>
          <w:b/>
          <w:i/>
        </w:rPr>
        <w:t xml:space="preserve"> и </w:t>
      </w:r>
      <w:proofErr w:type="spellStart"/>
      <w:r w:rsidRPr="00936048">
        <w:rPr>
          <w:b/>
          <w:i/>
        </w:rPr>
        <w:t>другим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субјектима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за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чију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је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регистрацију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надлежна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Агенција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за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привредне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регистре</w:t>
      </w:r>
      <w:proofErr w:type="spellEnd"/>
    </w:p>
    <w:p w:rsidR="00936048" w:rsidRDefault="00936048" w:rsidP="00936048">
      <w:pPr>
        <w:jc w:val="center"/>
      </w:pPr>
      <w:r>
        <w:t>(</w:t>
      </w:r>
      <w:r w:rsidR="007641F2">
        <w:t>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</w:t>
      </w:r>
      <w:r w:rsidR="007641F2">
        <w:t>”</w:t>
      </w:r>
      <w:r>
        <w:t xml:space="preserve">, </w:t>
      </w:r>
      <w:proofErr w:type="spellStart"/>
      <w:r>
        <w:t>бр</w:t>
      </w:r>
      <w:proofErr w:type="spellEnd"/>
      <w:r>
        <w:t>. 70/2010)</w:t>
      </w:r>
    </w:p>
    <w:p w:rsidR="00936048" w:rsidRPr="00936048" w:rsidRDefault="00936048" w:rsidP="00936048">
      <w:pPr>
        <w:jc w:val="center"/>
        <w:rPr>
          <w:b/>
        </w:rPr>
      </w:pPr>
      <w:proofErr w:type="spellStart"/>
      <w:r w:rsidRPr="00936048">
        <w:rPr>
          <w:b/>
        </w:rPr>
        <w:t>Члан</w:t>
      </w:r>
      <w:proofErr w:type="spellEnd"/>
      <w:r w:rsidRPr="00936048">
        <w:rPr>
          <w:b/>
        </w:rPr>
        <w:t xml:space="preserve"> 3</w:t>
      </w:r>
    </w:p>
    <w:p w:rsidR="00936048" w:rsidRDefault="00936048" w:rsidP="00936048">
      <w:pPr>
        <w:jc w:val="both"/>
      </w:pPr>
      <w:proofErr w:type="spellStart"/>
      <w:proofErr w:type="gramStart"/>
      <w: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</w:t>
      </w:r>
      <w:r w:rsidR="007641F2">
        <w:t>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 w:rsidR="007641F2">
        <w:t>”</w:t>
      </w:r>
      <w:r>
        <w:t>.</w:t>
      </w:r>
      <w:proofErr w:type="gramEnd"/>
    </w:p>
    <w:p w:rsidR="00936048" w:rsidRDefault="00936048" w:rsidP="00936048">
      <w:pPr>
        <w:jc w:val="center"/>
      </w:pPr>
    </w:p>
    <w:p w:rsidR="00936048" w:rsidRPr="00936048" w:rsidRDefault="00936048" w:rsidP="00936048">
      <w:pPr>
        <w:jc w:val="center"/>
        <w:rPr>
          <w:b/>
          <w:i/>
        </w:rPr>
      </w:pPr>
      <w:proofErr w:type="spellStart"/>
      <w:r w:rsidRPr="00936048">
        <w:rPr>
          <w:b/>
          <w:i/>
        </w:rPr>
        <w:t>Самостални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члан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Правилника</w:t>
      </w:r>
      <w:proofErr w:type="spellEnd"/>
      <w:r w:rsidRPr="00936048">
        <w:rPr>
          <w:b/>
          <w:i/>
        </w:rPr>
        <w:t xml:space="preserve"> о </w:t>
      </w:r>
      <w:proofErr w:type="spellStart"/>
      <w:r w:rsidRPr="00936048">
        <w:rPr>
          <w:b/>
          <w:i/>
        </w:rPr>
        <w:t>изменама</w:t>
      </w:r>
      <w:proofErr w:type="spellEnd"/>
    </w:p>
    <w:p w:rsidR="00936048" w:rsidRPr="00936048" w:rsidRDefault="00936048" w:rsidP="00936048">
      <w:pPr>
        <w:jc w:val="center"/>
        <w:rPr>
          <w:b/>
          <w:i/>
        </w:rPr>
      </w:pPr>
      <w:proofErr w:type="spellStart"/>
      <w:r w:rsidRPr="00936048">
        <w:rPr>
          <w:b/>
          <w:i/>
        </w:rPr>
        <w:t>Правилника</w:t>
      </w:r>
      <w:proofErr w:type="spellEnd"/>
      <w:r w:rsidRPr="00936048">
        <w:rPr>
          <w:b/>
          <w:i/>
        </w:rPr>
        <w:t xml:space="preserve"> о </w:t>
      </w:r>
      <w:proofErr w:type="spellStart"/>
      <w:r w:rsidRPr="00936048">
        <w:rPr>
          <w:b/>
          <w:i/>
        </w:rPr>
        <w:t>додели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пореског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идентификационог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броја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правним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лицима</w:t>
      </w:r>
      <w:proofErr w:type="spellEnd"/>
      <w:r w:rsidRPr="00936048">
        <w:rPr>
          <w:b/>
          <w:i/>
        </w:rPr>
        <w:t xml:space="preserve">, </w:t>
      </w:r>
      <w:proofErr w:type="spellStart"/>
      <w:r w:rsidRPr="00936048">
        <w:rPr>
          <w:b/>
          <w:i/>
        </w:rPr>
        <w:t>предузетницима</w:t>
      </w:r>
      <w:proofErr w:type="spellEnd"/>
      <w:r w:rsidRPr="00936048">
        <w:rPr>
          <w:b/>
          <w:i/>
        </w:rPr>
        <w:t xml:space="preserve"> и </w:t>
      </w:r>
      <w:proofErr w:type="spellStart"/>
      <w:r w:rsidRPr="00936048">
        <w:rPr>
          <w:b/>
          <w:i/>
        </w:rPr>
        <w:t>другим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субјектима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за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чију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је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регистрацију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надлежна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Агенција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за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привредне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регистре</w:t>
      </w:r>
      <w:proofErr w:type="spellEnd"/>
    </w:p>
    <w:p w:rsidR="00936048" w:rsidRDefault="00936048" w:rsidP="00936048">
      <w:pPr>
        <w:jc w:val="center"/>
      </w:pPr>
      <w:r>
        <w:t>(</w:t>
      </w:r>
      <w:r w:rsidR="007641F2">
        <w:t>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</w:t>
      </w:r>
      <w:r w:rsidR="007641F2">
        <w:t>”</w:t>
      </w:r>
      <w:r>
        <w:t xml:space="preserve">, </w:t>
      </w:r>
      <w:proofErr w:type="spellStart"/>
      <w:r>
        <w:t>бр</w:t>
      </w:r>
      <w:proofErr w:type="spellEnd"/>
      <w:r>
        <w:t>. 6/2012)</w:t>
      </w:r>
    </w:p>
    <w:p w:rsidR="00936048" w:rsidRPr="00D82FA1" w:rsidRDefault="00936048" w:rsidP="00936048">
      <w:pPr>
        <w:jc w:val="center"/>
        <w:rPr>
          <w:b/>
        </w:rPr>
      </w:pPr>
      <w:proofErr w:type="spellStart"/>
      <w:r w:rsidRPr="00D82FA1">
        <w:rPr>
          <w:b/>
        </w:rPr>
        <w:t>Члан</w:t>
      </w:r>
      <w:proofErr w:type="spellEnd"/>
      <w:r w:rsidRPr="00D82FA1">
        <w:rPr>
          <w:b/>
        </w:rPr>
        <w:t xml:space="preserve"> 3</w:t>
      </w:r>
    </w:p>
    <w:p w:rsidR="00936048" w:rsidRDefault="00936048" w:rsidP="00936048">
      <w:pPr>
        <w:jc w:val="both"/>
      </w:pPr>
      <w:proofErr w:type="spellStart"/>
      <w:proofErr w:type="gramStart"/>
      <w: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</w:t>
      </w:r>
      <w:r w:rsidR="007641F2">
        <w:t>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 w:rsidR="007641F2">
        <w:t>”</w:t>
      </w:r>
      <w:r>
        <w:t xml:space="preserve">, а </w:t>
      </w:r>
      <w:proofErr w:type="spellStart"/>
      <w:r>
        <w:t>почиње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фебруара</w:t>
      </w:r>
      <w:proofErr w:type="spellEnd"/>
      <w:proofErr w:type="gramEnd"/>
      <w:r>
        <w:t xml:space="preserve"> 2012.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936048" w:rsidRDefault="00936048" w:rsidP="00936048">
      <w:pPr>
        <w:jc w:val="center"/>
      </w:pPr>
    </w:p>
    <w:p w:rsidR="00936048" w:rsidRPr="00936048" w:rsidRDefault="00936048" w:rsidP="00936048">
      <w:pPr>
        <w:jc w:val="center"/>
        <w:rPr>
          <w:b/>
          <w:i/>
        </w:rPr>
      </w:pPr>
      <w:proofErr w:type="spellStart"/>
      <w:r w:rsidRPr="00936048">
        <w:rPr>
          <w:b/>
          <w:i/>
        </w:rPr>
        <w:t>Самостални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члан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Правилника</w:t>
      </w:r>
      <w:proofErr w:type="spellEnd"/>
      <w:r w:rsidRPr="00936048">
        <w:rPr>
          <w:b/>
          <w:i/>
        </w:rPr>
        <w:t xml:space="preserve"> о </w:t>
      </w:r>
      <w:proofErr w:type="spellStart"/>
      <w:r w:rsidRPr="00936048">
        <w:rPr>
          <w:b/>
          <w:i/>
        </w:rPr>
        <w:t>измени</w:t>
      </w:r>
      <w:proofErr w:type="spellEnd"/>
    </w:p>
    <w:p w:rsidR="00936048" w:rsidRPr="00936048" w:rsidRDefault="00936048" w:rsidP="00936048">
      <w:pPr>
        <w:jc w:val="center"/>
        <w:rPr>
          <w:b/>
          <w:i/>
        </w:rPr>
      </w:pPr>
      <w:proofErr w:type="spellStart"/>
      <w:r w:rsidRPr="00936048">
        <w:rPr>
          <w:b/>
          <w:i/>
        </w:rPr>
        <w:t>Правилника</w:t>
      </w:r>
      <w:proofErr w:type="spellEnd"/>
      <w:r w:rsidRPr="00936048">
        <w:rPr>
          <w:b/>
          <w:i/>
        </w:rPr>
        <w:t xml:space="preserve"> о </w:t>
      </w:r>
      <w:proofErr w:type="spellStart"/>
      <w:r w:rsidRPr="00936048">
        <w:rPr>
          <w:b/>
          <w:i/>
        </w:rPr>
        <w:t>додели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пореског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идентификационог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броја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правним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лицима</w:t>
      </w:r>
      <w:proofErr w:type="spellEnd"/>
      <w:r w:rsidRPr="00936048">
        <w:rPr>
          <w:b/>
          <w:i/>
        </w:rPr>
        <w:t xml:space="preserve">, </w:t>
      </w:r>
      <w:proofErr w:type="spellStart"/>
      <w:r w:rsidRPr="00936048">
        <w:rPr>
          <w:b/>
          <w:i/>
        </w:rPr>
        <w:t>предузетницима</w:t>
      </w:r>
      <w:proofErr w:type="spellEnd"/>
      <w:r w:rsidRPr="00936048">
        <w:rPr>
          <w:b/>
          <w:i/>
        </w:rPr>
        <w:t xml:space="preserve"> и </w:t>
      </w:r>
      <w:proofErr w:type="spellStart"/>
      <w:r w:rsidRPr="00936048">
        <w:rPr>
          <w:b/>
          <w:i/>
        </w:rPr>
        <w:t>другим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субјектима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за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чију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је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регистрацију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надлежна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Агенција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за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привредне</w:t>
      </w:r>
      <w:proofErr w:type="spellEnd"/>
      <w:r w:rsidRPr="00936048">
        <w:rPr>
          <w:b/>
          <w:i/>
        </w:rPr>
        <w:t xml:space="preserve"> </w:t>
      </w:r>
      <w:proofErr w:type="spellStart"/>
      <w:r w:rsidRPr="00936048">
        <w:rPr>
          <w:b/>
          <w:i/>
        </w:rPr>
        <w:t>регистре</w:t>
      </w:r>
      <w:proofErr w:type="spellEnd"/>
    </w:p>
    <w:p w:rsidR="00936048" w:rsidRDefault="00936048" w:rsidP="00936048">
      <w:pPr>
        <w:jc w:val="center"/>
      </w:pPr>
      <w:r>
        <w:t>(</w:t>
      </w:r>
      <w:r w:rsidR="007641F2">
        <w:t>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</w:t>
      </w:r>
      <w:r w:rsidR="007641F2">
        <w:t>”</w:t>
      </w:r>
      <w:r>
        <w:t xml:space="preserve">, </w:t>
      </w:r>
      <w:proofErr w:type="spellStart"/>
      <w:r>
        <w:t>бр</w:t>
      </w:r>
      <w:proofErr w:type="spellEnd"/>
      <w:r>
        <w:t>. 11/2016)</w:t>
      </w:r>
    </w:p>
    <w:p w:rsidR="00936048" w:rsidRPr="00936048" w:rsidRDefault="00936048" w:rsidP="00936048">
      <w:pPr>
        <w:jc w:val="center"/>
        <w:rPr>
          <w:b/>
        </w:rPr>
      </w:pPr>
      <w:proofErr w:type="spellStart"/>
      <w:r w:rsidRPr="00936048">
        <w:rPr>
          <w:b/>
        </w:rPr>
        <w:t>Члан</w:t>
      </w:r>
      <w:proofErr w:type="spellEnd"/>
      <w:r w:rsidRPr="00936048">
        <w:rPr>
          <w:b/>
        </w:rPr>
        <w:t xml:space="preserve"> 2</w:t>
      </w:r>
    </w:p>
    <w:p w:rsidR="00936048" w:rsidRDefault="00936048" w:rsidP="00936048">
      <w:pPr>
        <w:jc w:val="both"/>
      </w:pPr>
      <w:proofErr w:type="spellStart"/>
      <w:proofErr w:type="gramStart"/>
      <w: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</w:t>
      </w:r>
      <w:r w:rsidR="007641F2">
        <w:t>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 w:rsidR="007641F2">
        <w:t>”</w:t>
      </w:r>
      <w:r>
        <w:t xml:space="preserve">, а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марта</w:t>
      </w:r>
      <w:proofErr w:type="spellEnd"/>
      <w:proofErr w:type="gramEnd"/>
      <w:r>
        <w:t xml:space="preserve"> 2016.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936048" w:rsidRPr="00936048" w:rsidRDefault="00936048" w:rsidP="00936048">
      <w:pPr>
        <w:jc w:val="center"/>
        <w:rPr>
          <w:b/>
        </w:rPr>
      </w:pPr>
    </w:p>
    <w:p w:rsidR="00093E15" w:rsidRDefault="00093E15" w:rsidP="00936048">
      <w:pPr>
        <w:jc w:val="center"/>
      </w:pPr>
    </w:p>
    <w:sectPr w:rsidR="00093E15" w:rsidSect="00093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6048"/>
    <w:rsid w:val="00093E15"/>
    <w:rsid w:val="0057720C"/>
    <w:rsid w:val="007641F2"/>
    <w:rsid w:val="00897A86"/>
    <w:rsid w:val="00936048"/>
    <w:rsid w:val="00D82FA1"/>
    <w:rsid w:val="00D9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mjonic</dc:creator>
  <cp:lastModifiedBy>mjonic</cp:lastModifiedBy>
  <cp:revision>5</cp:revision>
  <dcterms:created xsi:type="dcterms:W3CDTF">2016-02-19T07:38:00Z</dcterms:created>
  <dcterms:modified xsi:type="dcterms:W3CDTF">2016-02-19T09:12:00Z</dcterms:modified>
</cp:coreProperties>
</file>